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15CB1B65" w14:textId="77777777" w:rsidR="00C67AF6" w:rsidRDefault="00C67AF6" w:rsidP="00C67AF6">
      <w:pPr>
        <w:tabs>
          <w:tab w:val="center" w:pos="0"/>
        </w:tabs>
        <w:jc w:val="center"/>
        <w:rPr>
          <w:b/>
          <w:bCs/>
          <w:sz w:val="26"/>
          <w:szCs w:val="26"/>
        </w:rPr>
      </w:pPr>
      <w:r w:rsidRPr="001360FB">
        <w:rPr>
          <w:b/>
          <w:sz w:val="26"/>
          <w:szCs w:val="26"/>
        </w:rPr>
        <w:t>«Развитие физической культуры, культуры и туризма в Переславль-Залесск</w:t>
      </w:r>
      <w:r>
        <w:rPr>
          <w:b/>
          <w:sz w:val="26"/>
          <w:szCs w:val="26"/>
        </w:rPr>
        <w:t>ом муниципальном округе</w:t>
      </w:r>
      <w:r w:rsidRPr="001360FB">
        <w:rPr>
          <w:b/>
          <w:sz w:val="26"/>
          <w:szCs w:val="26"/>
        </w:rPr>
        <w:t xml:space="preserve"> </w:t>
      </w:r>
      <w:r w:rsidRPr="001360FB">
        <w:rPr>
          <w:b/>
          <w:bCs/>
          <w:sz w:val="26"/>
          <w:szCs w:val="26"/>
        </w:rPr>
        <w:t>Ярославской области»</w:t>
      </w:r>
    </w:p>
    <w:p w14:paraId="61D905FE" w14:textId="77777777" w:rsidR="00073466" w:rsidRDefault="00073466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220AB" w14:textId="77777777" w:rsidR="00C67AF6" w:rsidRPr="001360FB" w:rsidRDefault="00C67AF6" w:rsidP="00C67AF6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1360FB">
              <w:rPr>
                <w:sz w:val="26"/>
                <w:szCs w:val="26"/>
              </w:rPr>
              <w:t>Управление культуры, туризма, молодежи и спорта Администрации Переславл</w:t>
            </w:r>
            <w:r>
              <w:rPr>
                <w:sz w:val="26"/>
                <w:szCs w:val="26"/>
              </w:rPr>
              <w:t>ь</w:t>
            </w:r>
            <w:r w:rsidRPr="001360FB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 Ярославской области</w:t>
            </w:r>
            <w:r w:rsidRPr="001360FB">
              <w:rPr>
                <w:sz w:val="26"/>
                <w:szCs w:val="26"/>
              </w:rPr>
              <w:t xml:space="preserve">, </w:t>
            </w:r>
          </w:p>
          <w:p w14:paraId="588785ED" w14:textId="297C0788" w:rsidR="007A2E9E" w:rsidRPr="0073767A" w:rsidRDefault="00C67AF6" w:rsidP="00C67AF6">
            <w:pPr>
              <w:rPr>
                <w:sz w:val="26"/>
                <w:szCs w:val="26"/>
              </w:rPr>
            </w:pPr>
            <w:proofErr w:type="spellStart"/>
            <w:r w:rsidRPr="001360FB">
              <w:rPr>
                <w:sz w:val="26"/>
                <w:szCs w:val="26"/>
              </w:rPr>
              <w:t>Боровлева</w:t>
            </w:r>
            <w:proofErr w:type="spellEnd"/>
            <w:r w:rsidRPr="001360FB">
              <w:rPr>
                <w:sz w:val="26"/>
                <w:szCs w:val="26"/>
              </w:rPr>
              <w:t xml:space="preserve"> Светлана Николаевна, телефон (48535) 3-17-68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5AC2" w14:textId="77777777" w:rsidR="00C67AF6" w:rsidRDefault="00C67AF6" w:rsidP="00C67AF6">
            <w:pPr>
              <w:widowControl w:val="0"/>
              <w:shd w:val="clear" w:color="auto" w:fill="FFFFFF"/>
              <w:tabs>
                <w:tab w:val="left" w:pos="0"/>
                <w:tab w:val="left" w:pos="1276"/>
                <w:tab w:val="left" w:pos="1701"/>
              </w:tabs>
              <w:jc w:val="both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 xml:space="preserve">Заместитель </w:t>
            </w:r>
            <w:r>
              <w:rPr>
                <w:sz w:val="26"/>
                <w:szCs w:val="26"/>
              </w:rPr>
              <w:t>Главы Администрации</w:t>
            </w:r>
          </w:p>
          <w:p w14:paraId="57C3E736" w14:textId="4CE6CB46" w:rsidR="007A2E9E" w:rsidRPr="0073767A" w:rsidRDefault="00C67AF6" w:rsidP="00C67AF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Переславль-Залесского муниципального округа, М</w:t>
            </w:r>
            <w:r w:rsidRPr="00425578">
              <w:rPr>
                <w:sz w:val="26"/>
                <w:szCs w:val="26"/>
              </w:rPr>
              <w:t>аркова Вера Вячеславовна, телефон (48535) 3-25-63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83311" w14:textId="77777777" w:rsidR="00C67AF6" w:rsidRDefault="00C67AF6" w:rsidP="00C67AF6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>Управление</w:t>
            </w:r>
            <w:r>
              <w:rPr>
                <w:sz w:val="26"/>
                <w:szCs w:val="26"/>
              </w:rPr>
              <w:t xml:space="preserve"> </w:t>
            </w:r>
            <w:r w:rsidRPr="00425578">
              <w:rPr>
                <w:sz w:val="26"/>
                <w:szCs w:val="26"/>
              </w:rPr>
              <w:t>образования</w:t>
            </w:r>
            <w:r>
              <w:rPr>
                <w:sz w:val="26"/>
                <w:szCs w:val="26"/>
              </w:rPr>
              <w:t xml:space="preserve"> </w:t>
            </w:r>
            <w:r w:rsidRPr="00425578">
              <w:rPr>
                <w:sz w:val="26"/>
                <w:szCs w:val="26"/>
              </w:rPr>
              <w:t>Администрации</w:t>
            </w:r>
            <w:r w:rsidRPr="001360FB">
              <w:rPr>
                <w:sz w:val="26"/>
                <w:szCs w:val="26"/>
              </w:rPr>
              <w:t xml:space="preserve"> Переславл</w:t>
            </w:r>
            <w:r>
              <w:rPr>
                <w:sz w:val="26"/>
                <w:szCs w:val="26"/>
              </w:rPr>
              <w:t>ь</w:t>
            </w:r>
            <w:r w:rsidRPr="001360FB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 Ярославской области</w:t>
            </w:r>
            <w:r w:rsidRPr="00425578">
              <w:rPr>
                <w:sz w:val="26"/>
                <w:szCs w:val="26"/>
              </w:rPr>
              <w:t>,</w:t>
            </w:r>
          </w:p>
          <w:p w14:paraId="1E9BF0FD" w14:textId="77777777" w:rsidR="00C67AF6" w:rsidRPr="00425578" w:rsidRDefault="00C67AF6" w:rsidP="00C67AF6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>Блохина Ольга Леонидовна, телефон (48535) 3-25-05;</w:t>
            </w:r>
          </w:p>
          <w:p w14:paraId="5F78DD45" w14:textId="77777777" w:rsidR="00C67AF6" w:rsidRPr="00425578" w:rsidRDefault="00C67AF6" w:rsidP="00C67AF6">
            <w:pPr>
              <w:shd w:val="clear" w:color="auto" w:fill="FFFFFF"/>
              <w:jc w:val="both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 xml:space="preserve">Учреждения, подведомственные Управлению образования Администрации </w:t>
            </w:r>
            <w:r w:rsidRPr="001360FB">
              <w:rPr>
                <w:sz w:val="26"/>
                <w:szCs w:val="26"/>
              </w:rPr>
              <w:t>Переславл</w:t>
            </w:r>
            <w:r>
              <w:rPr>
                <w:sz w:val="26"/>
                <w:szCs w:val="26"/>
              </w:rPr>
              <w:t>ь</w:t>
            </w:r>
            <w:r w:rsidRPr="001360FB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 Ярославской области</w:t>
            </w:r>
            <w:r w:rsidRPr="00425578">
              <w:rPr>
                <w:sz w:val="26"/>
                <w:szCs w:val="26"/>
              </w:rPr>
              <w:t>;</w:t>
            </w:r>
          </w:p>
          <w:p w14:paraId="54E819DE" w14:textId="3ACD8538" w:rsidR="007A2E9E" w:rsidRPr="0073767A" w:rsidRDefault="00C67AF6" w:rsidP="00C67AF6">
            <w:pPr>
              <w:ind w:right="142"/>
              <w:rPr>
                <w:sz w:val="26"/>
                <w:szCs w:val="26"/>
              </w:rPr>
            </w:pPr>
            <w:r w:rsidRPr="00425578">
              <w:rPr>
                <w:sz w:val="26"/>
                <w:szCs w:val="26"/>
              </w:rPr>
              <w:t>Учреждения, подведомственные Управлению культуры, туризма, молодежи и спорта Администрации</w:t>
            </w:r>
            <w:r>
              <w:rPr>
                <w:sz w:val="26"/>
                <w:szCs w:val="26"/>
              </w:rPr>
              <w:t xml:space="preserve"> </w:t>
            </w:r>
            <w:r w:rsidRPr="001360FB">
              <w:rPr>
                <w:sz w:val="26"/>
                <w:szCs w:val="26"/>
              </w:rPr>
              <w:t>Переславл</w:t>
            </w:r>
            <w:r>
              <w:rPr>
                <w:sz w:val="26"/>
                <w:szCs w:val="26"/>
              </w:rPr>
              <w:t>ь</w:t>
            </w:r>
            <w:r w:rsidRPr="001360FB">
              <w:rPr>
                <w:sz w:val="26"/>
                <w:szCs w:val="26"/>
              </w:rPr>
              <w:t>-Залесского</w:t>
            </w:r>
            <w:r>
              <w:rPr>
                <w:sz w:val="26"/>
                <w:szCs w:val="26"/>
              </w:rPr>
              <w:t xml:space="preserve"> муниципального округа Ярославской области</w:t>
            </w:r>
            <w:r w:rsidRPr="00425578">
              <w:rPr>
                <w:sz w:val="26"/>
                <w:szCs w:val="26"/>
              </w:rPr>
              <w:t>.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DA7A9" w14:textId="77777777" w:rsidR="00C67AF6" w:rsidRPr="001360FB" w:rsidRDefault="00C67AF6" w:rsidP="00C67AF6">
            <w:pPr>
              <w:shd w:val="clear" w:color="auto" w:fill="FFFFFF"/>
              <w:ind w:firstLine="33"/>
              <w:jc w:val="both"/>
              <w:rPr>
                <w:sz w:val="26"/>
                <w:szCs w:val="26"/>
              </w:rPr>
            </w:pPr>
            <w:r w:rsidRPr="001360FB">
              <w:rPr>
                <w:sz w:val="26"/>
                <w:szCs w:val="26"/>
              </w:rPr>
              <w:t>- развитие человеческого потенциала и повышение качества жизни жителей;</w:t>
            </w:r>
          </w:p>
          <w:p w14:paraId="38482461" w14:textId="2BB5C73A" w:rsidR="007A2E9E" w:rsidRPr="0073767A" w:rsidRDefault="00C67AF6" w:rsidP="00C67AF6">
            <w:pPr>
              <w:rPr>
                <w:sz w:val="26"/>
                <w:szCs w:val="26"/>
              </w:rPr>
            </w:pPr>
            <w:r w:rsidRPr="001360FB">
              <w:rPr>
                <w:sz w:val="26"/>
                <w:szCs w:val="26"/>
              </w:rPr>
              <w:t xml:space="preserve">- </w:t>
            </w:r>
            <w:r w:rsidRPr="001360FB">
              <w:rPr>
                <w:rFonts w:eastAsia="Calibri"/>
                <w:bCs/>
                <w:sz w:val="26"/>
                <w:szCs w:val="26"/>
              </w:rPr>
              <w:t xml:space="preserve">развитие динамичной, конкурентоспособной экономики, позволяющей обеспечить устойчивое экономическое развитие </w:t>
            </w:r>
            <w:r w:rsidRPr="00C67AF6">
              <w:rPr>
                <w:rFonts w:eastAsia="Calibri"/>
                <w:bCs/>
                <w:color w:val="000000" w:themeColor="text1"/>
                <w:sz w:val="26"/>
                <w:szCs w:val="26"/>
              </w:rPr>
              <w:t>муниципального округа.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>рования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61FED" w14:textId="10401C5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Всего </w:t>
            </w:r>
            <w:r w:rsidR="00126A2F">
              <w:rPr>
                <w:sz w:val="26"/>
                <w:szCs w:val="26"/>
              </w:rPr>
              <w:t>654 333,2</w:t>
            </w:r>
            <w:r w:rsidRPr="0073767A">
              <w:rPr>
                <w:sz w:val="26"/>
                <w:szCs w:val="26"/>
              </w:rPr>
              <w:t xml:space="preserve"> тыс. руб., из них:</w:t>
            </w:r>
          </w:p>
          <w:p w14:paraId="3B23AE20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62DBD22C" w14:textId="14E8DB8C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1 432,8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61AC5F1" w14:textId="307334F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74,9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C286DDD" w14:textId="6CB43C45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15 919,0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60BA3C8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67970A18" w14:textId="1342EE2B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69 967,7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286B1DC7" w14:textId="66F35B2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53 836,5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06213B7" w14:textId="1EE67479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35 999,5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3D9B24B4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- средства бюджета </w:t>
            </w:r>
            <w:r w:rsidR="00E9346F">
              <w:rPr>
                <w:sz w:val="26"/>
                <w:szCs w:val="26"/>
              </w:rPr>
              <w:t>муниципального</w:t>
            </w:r>
            <w:r w:rsidRPr="0073767A">
              <w:rPr>
                <w:sz w:val="26"/>
                <w:szCs w:val="26"/>
              </w:rPr>
              <w:t xml:space="preserve"> округа*:</w:t>
            </w:r>
          </w:p>
          <w:p w14:paraId="03DBE356" w14:textId="7F46DDAB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203 877,1</w:t>
            </w:r>
            <w:r w:rsidRPr="0073767A">
              <w:rPr>
                <w:sz w:val="26"/>
                <w:szCs w:val="26"/>
              </w:rPr>
              <w:t xml:space="preserve"> тыс. руб.;</w:t>
            </w:r>
            <w:bookmarkStart w:id="0" w:name="_GoBack"/>
            <w:bookmarkEnd w:id="0"/>
          </w:p>
          <w:p w14:paraId="25AD1AD5" w14:textId="56B0C6B2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139 586,4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CEB26E1" w14:textId="22A9F26D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CB725A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CB725A">
              <w:rPr>
                <w:sz w:val="26"/>
                <w:szCs w:val="26"/>
              </w:rPr>
              <w:t>133 639,3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643F8D35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внебюджетные источники:</w:t>
            </w:r>
          </w:p>
          <w:p w14:paraId="751913AD" w14:textId="25894423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E14C37D" w14:textId="29B2B29E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8858D8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D9C8520" w14:textId="58820C58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 xml:space="preserve">27 год </w:t>
            </w:r>
            <w:r w:rsidR="008858D8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 xml:space="preserve"> </w:t>
            </w:r>
            <w:r w:rsidR="008858D8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 xml:space="preserve"> тыс. руб.</w:t>
            </w:r>
          </w:p>
          <w:p w14:paraId="58ABF9FC" w14:textId="77777777" w:rsidR="00C079B5" w:rsidRPr="0073767A" w:rsidRDefault="00C079B5" w:rsidP="00C079B5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 xml:space="preserve"> 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A702B" w14:textId="62D4666C" w:rsidR="00C67AF6" w:rsidRPr="00C67AF6" w:rsidRDefault="00C67AF6" w:rsidP="00C67AF6">
            <w:pPr>
              <w:tabs>
                <w:tab w:val="left" w:pos="709"/>
              </w:tabs>
              <w:suppressAutoHyphens/>
              <w:jc w:val="both"/>
              <w:rPr>
                <w:color w:val="000000" w:themeColor="text1"/>
                <w:sz w:val="26"/>
                <w:szCs w:val="26"/>
              </w:rPr>
            </w:pPr>
            <w:r w:rsidRPr="00C67AF6">
              <w:rPr>
                <w:color w:val="000000" w:themeColor="text1"/>
                <w:sz w:val="26"/>
                <w:szCs w:val="26"/>
              </w:rPr>
              <w:t xml:space="preserve">- </w:t>
            </w:r>
            <w:r w:rsidR="006458E1">
              <w:rPr>
                <w:color w:val="000000" w:themeColor="text1"/>
                <w:sz w:val="26"/>
                <w:szCs w:val="26"/>
              </w:rPr>
              <w:t>Городская целевая программа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«</w:t>
            </w:r>
            <w:r w:rsidRPr="00C67AF6">
              <w:rPr>
                <w:color w:val="000000" w:themeColor="text1"/>
                <w:sz w:val="26"/>
                <w:szCs w:val="26"/>
                <w:lang w:eastAsia="ar-SA"/>
              </w:rPr>
              <w:t>Развитие туризма и отдыха в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Переславль-Залесском муниципальном округе Ярославской области» на 2025-2027 годы;</w:t>
            </w:r>
          </w:p>
          <w:p w14:paraId="161DE5E2" w14:textId="5461E98E" w:rsidR="00C67AF6" w:rsidRPr="00C67AF6" w:rsidRDefault="00C67AF6" w:rsidP="00C67AF6">
            <w:pPr>
              <w:shd w:val="clear" w:color="auto" w:fill="FFFFFF"/>
              <w:ind w:firstLine="33"/>
              <w:jc w:val="both"/>
              <w:rPr>
                <w:color w:val="000000" w:themeColor="text1"/>
                <w:sz w:val="26"/>
                <w:szCs w:val="26"/>
              </w:rPr>
            </w:pPr>
            <w:r w:rsidRPr="00C67AF6">
              <w:rPr>
                <w:color w:val="000000" w:themeColor="text1"/>
                <w:sz w:val="26"/>
                <w:szCs w:val="26"/>
              </w:rPr>
              <w:t>-</w:t>
            </w:r>
            <w:r w:rsidR="006458E1">
              <w:rPr>
                <w:color w:val="000000" w:themeColor="text1"/>
                <w:sz w:val="26"/>
                <w:szCs w:val="26"/>
              </w:rPr>
              <w:t xml:space="preserve"> Ведомственная целевая программа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«Развитие культуры и искусства Переславль-Залесского муниципального округа Ярославской области» на 2025-2027 годы;</w:t>
            </w:r>
          </w:p>
          <w:p w14:paraId="1EC9F132" w14:textId="6BA6E060" w:rsidR="00C079B5" w:rsidRPr="00C67AF6" w:rsidRDefault="006458E1" w:rsidP="00C67AF6">
            <w:pPr>
              <w:rPr>
                <w:color w:val="000000" w:themeColor="text1"/>
                <w:sz w:val="26"/>
                <w:szCs w:val="26"/>
              </w:rPr>
            </w:pPr>
            <w:r w:rsidRPr="00C67AF6">
              <w:rPr>
                <w:color w:val="000000" w:themeColor="text1"/>
                <w:sz w:val="26"/>
                <w:szCs w:val="26"/>
              </w:rPr>
              <w:t xml:space="preserve">- </w:t>
            </w:r>
            <w:r>
              <w:rPr>
                <w:color w:val="000000" w:themeColor="text1"/>
                <w:sz w:val="26"/>
                <w:szCs w:val="26"/>
              </w:rPr>
              <w:t>Городская целевая программа</w:t>
            </w:r>
            <w:r w:rsidRPr="00C67AF6">
              <w:rPr>
                <w:color w:val="000000" w:themeColor="text1"/>
                <w:sz w:val="26"/>
                <w:szCs w:val="26"/>
              </w:rPr>
              <w:t xml:space="preserve"> </w:t>
            </w:r>
            <w:r w:rsidR="00C67AF6" w:rsidRPr="00C67AF6">
              <w:rPr>
                <w:color w:val="000000" w:themeColor="text1"/>
                <w:sz w:val="26"/>
                <w:szCs w:val="26"/>
              </w:rPr>
              <w:t>«Развитие физической культуры и спорта на территории Переславль-Залесского муниципального округа Ярославской области» на 2025-2027 годы.</w:t>
            </w:r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73466"/>
    <w:rsid w:val="001124EC"/>
    <w:rsid w:val="00126A2F"/>
    <w:rsid w:val="00516A41"/>
    <w:rsid w:val="005652D5"/>
    <w:rsid w:val="006458E1"/>
    <w:rsid w:val="007A2E9E"/>
    <w:rsid w:val="007B7CF3"/>
    <w:rsid w:val="008858D8"/>
    <w:rsid w:val="00A630BB"/>
    <w:rsid w:val="00AA59A8"/>
    <w:rsid w:val="00C079B5"/>
    <w:rsid w:val="00C67AF6"/>
    <w:rsid w:val="00CB725A"/>
    <w:rsid w:val="00DD121E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sid w:val="00C67A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67AF6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C67A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2025-11-12T12:29:00Z</dcterms:created>
  <dcterms:modified xsi:type="dcterms:W3CDTF">2025-11-14T07:55:00Z</dcterms:modified>
</cp:coreProperties>
</file>